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22D85" w14:textId="62329F94" w:rsidR="00910342" w:rsidRPr="00033EA1" w:rsidRDefault="00B30439" w:rsidP="00033EA1">
      <w:pPr>
        <w:pStyle w:val="Normal1"/>
        <w:ind w:left="-567"/>
        <w:rPr>
          <w:b/>
          <w:sz w:val="24"/>
          <w:szCs w:val="24"/>
        </w:rPr>
      </w:pPr>
      <w:r>
        <w:rPr>
          <w:b/>
          <w:sz w:val="28"/>
          <w:szCs w:val="24"/>
        </w:rPr>
        <w:t xml:space="preserve">Alternative </w:t>
      </w:r>
      <w:r w:rsidR="0071184F">
        <w:rPr>
          <w:b/>
          <w:sz w:val="28"/>
          <w:szCs w:val="24"/>
        </w:rPr>
        <w:t>e</w:t>
      </w:r>
      <w:r>
        <w:rPr>
          <w:b/>
          <w:sz w:val="28"/>
          <w:szCs w:val="24"/>
        </w:rPr>
        <w:t xml:space="preserve">ducation </w:t>
      </w:r>
      <w:r w:rsidR="00910342" w:rsidRPr="00033EA1">
        <w:rPr>
          <w:b/>
          <w:sz w:val="28"/>
          <w:szCs w:val="24"/>
        </w:rPr>
        <w:t xml:space="preserve">Monthly Status Reports </w:t>
      </w:r>
      <w:r w:rsidR="00910342" w:rsidRPr="00033EA1">
        <w:rPr>
          <w:b/>
          <w:sz w:val="28"/>
          <w:szCs w:val="24"/>
        </w:rPr>
        <w:tab/>
      </w:r>
      <w:r w:rsidR="00910342" w:rsidRPr="00033EA1">
        <w:rPr>
          <w:b/>
          <w:sz w:val="24"/>
          <w:szCs w:val="24"/>
        </w:rPr>
        <w:tab/>
      </w:r>
    </w:p>
    <w:p w14:paraId="00A90B95" w14:textId="77777777" w:rsidR="00910342" w:rsidRPr="00CE236A" w:rsidRDefault="00910342" w:rsidP="00910342">
      <w:pPr>
        <w:pStyle w:val="Normal1"/>
        <w:rPr>
          <w:rFonts w:ascii="Calibri" w:hAnsi="Calibri"/>
          <w:b/>
        </w:rPr>
      </w:pPr>
    </w:p>
    <w:p w14:paraId="702DF272" w14:textId="45A89DB5" w:rsidR="00910342" w:rsidRPr="00033EA1" w:rsidRDefault="00910342" w:rsidP="00033EA1">
      <w:pPr>
        <w:pStyle w:val="Normal1"/>
        <w:ind w:left="-567"/>
        <w:rPr>
          <w:color w:val="auto"/>
          <w:sz w:val="20"/>
          <w:szCs w:val="22"/>
        </w:rPr>
      </w:pPr>
      <w:r w:rsidRPr="00033EA1">
        <w:rPr>
          <w:b/>
          <w:sz w:val="20"/>
        </w:rPr>
        <w:t xml:space="preserve">Report </w:t>
      </w:r>
      <w:r w:rsidR="00B30439">
        <w:rPr>
          <w:b/>
          <w:sz w:val="20"/>
        </w:rPr>
        <w:t>d</w:t>
      </w:r>
      <w:r w:rsidRPr="00033EA1">
        <w:rPr>
          <w:b/>
          <w:sz w:val="20"/>
        </w:rPr>
        <w:t xml:space="preserve">ue </w:t>
      </w:r>
      <w:r w:rsidR="00B30439">
        <w:rPr>
          <w:b/>
          <w:sz w:val="20"/>
        </w:rPr>
        <w:t>d</w:t>
      </w:r>
      <w:r w:rsidRPr="00033EA1">
        <w:rPr>
          <w:b/>
          <w:sz w:val="20"/>
        </w:rPr>
        <w:t xml:space="preserve">ate: </w:t>
      </w:r>
      <w:r w:rsidRPr="00033EA1">
        <w:rPr>
          <w:sz w:val="20"/>
        </w:rPr>
        <w:t>At the end of the first week of each month for information from the previous month.</w:t>
      </w:r>
    </w:p>
    <w:p w14:paraId="2DBAFCC6" w14:textId="47CF4287" w:rsidR="00910342" w:rsidRPr="00033EA1" w:rsidRDefault="00910342" w:rsidP="00B30439">
      <w:pPr>
        <w:pStyle w:val="BodyText"/>
        <w:spacing w:after="0"/>
        <w:ind w:left="-567"/>
        <w:rPr>
          <w:rFonts w:cs="Arial"/>
          <w:sz w:val="20"/>
          <w:szCs w:val="22"/>
        </w:rPr>
      </w:pPr>
      <w:r w:rsidRPr="00033EA1">
        <w:rPr>
          <w:rFonts w:cs="Arial"/>
          <w:sz w:val="20"/>
          <w:szCs w:val="22"/>
        </w:rPr>
        <w:t xml:space="preserve">The table below will be filled in monthly for every student who was enrolled to attend </w:t>
      </w:r>
      <w:r w:rsidR="005D2474">
        <w:rPr>
          <w:rFonts w:cs="Arial"/>
          <w:sz w:val="20"/>
          <w:szCs w:val="22"/>
        </w:rPr>
        <w:t>A</w:t>
      </w:r>
      <w:r w:rsidR="00B30439">
        <w:rPr>
          <w:rFonts w:cs="Arial"/>
          <w:sz w:val="20"/>
          <w:szCs w:val="22"/>
        </w:rPr>
        <w:t xml:space="preserve">lternative </w:t>
      </w:r>
      <w:r w:rsidR="0071184F">
        <w:rPr>
          <w:rFonts w:cs="Arial"/>
          <w:sz w:val="20"/>
          <w:szCs w:val="22"/>
        </w:rPr>
        <w:t>e</w:t>
      </w:r>
      <w:r w:rsidR="00B30439">
        <w:rPr>
          <w:rFonts w:cs="Arial"/>
          <w:sz w:val="20"/>
          <w:szCs w:val="22"/>
        </w:rPr>
        <w:t>ducation</w:t>
      </w:r>
      <w:r w:rsidRPr="00033EA1">
        <w:rPr>
          <w:rFonts w:cs="Arial"/>
          <w:sz w:val="20"/>
          <w:szCs w:val="22"/>
        </w:rPr>
        <w:t xml:space="preserve"> </w:t>
      </w:r>
      <w:r w:rsidR="00995C1E">
        <w:rPr>
          <w:rFonts w:cs="Arial"/>
          <w:sz w:val="20"/>
          <w:szCs w:val="22"/>
        </w:rPr>
        <w:t xml:space="preserve">(AE) </w:t>
      </w:r>
      <w:r w:rsidRPr="00033EA1">
        <w:rPr>
          <w:rFonts w:cs="Arial"/>
          <w:sz w:val="20"/>
          <w:szCs w:val="22"/>
        </w:rPr>
        <w:t>in the calendar month. The reports are used by the Ministry to monitor trends both at a national and local level. Please supply both an exit date and a destination outcome for all ceased students.</w:t>
      </w:r>
    </w:p>
    <w:tbl>
      <w:tblPr>
        <w:tblpPr w:leftFromText="180" w:rightFromText="180" w:vertAnchor="text" w:horzAnchor="margin" w:tblpX="-601" w:tblpY="166"/>
        <w:tblW w:w="1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1334"/>
        <w:gridCol w:w="1335"/>
        <w:gridCol w:w="1334"/>
        <w:gridCol w:w="1335"/>
        <w:gridCol w:w="1334"/>
        <w:gridCol w:w="1334"/>
        <w:gridCol w:w="1335"/>
        <w:gridCol w:w="1334"/>
        <w:gridCol w:w="1334"/>
        <w:gridCol w:w="1335"/>
      </w:tblGrid>
      <w:tr w:rsidR="00910342" w14:paraId="47D828CA" w14:textId="77777777" w:rsidTr="00B201FF">
        <w:trPr>
          <w:trHeight w:val="986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F298" w14:textId="77777777" w:rsidR="00910342" w:rsidRPr="00033EA1" w:rsidRDefault="00910342" w:rsidP="00B201F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3EA1">
              <w:rPr>
                <w:rFonts w:ascii="Arial" w:hAnsi="Arial" w:cs="Arial"/>
                <w:b/>
                <w:sz w:val="18"/>
                <w:szCs w:val="20"/>
              </w:rPr>
              <w:t>Student NSN number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BA0A" w14:textId="77777777" w:rsidR="00910342" w:rsidRPr="00033EA1" w:rsidRDefault="00910342" w:rsidP="00B201F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3EA1">
              <w:rPr>
                <w:rFonts w:ascii="Arial" w:hAnsi="Arial" w:cs="Arial"/>
                <w:b/>
                <w:sz w:val="18"/>
                <w:szCs w:val="20"/>
              </w:rPr>
              <w:t>Surname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DF2F" w14:textId="77777777" w:rsidR="00910342" w:rsidRPr="00033EA1" w:rsidRDefault="00910342" w:rsidP="00B201F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3EA1">
              <w:rPr>
                <w:rFonts w:ascii="Arial" w:hAnsi="Arial" w:cs="Arial"/>
                <w:b/>
                <w:sz w:val="18"/>
                <w:szCs w:val="20"/>
              </w:rPr>
              <w:t>First name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E7D7" w14:textId="77777777" w:rsidR="00910342" w:rsidRPr="00033EA1" w:rsidRDefault="00910342" w:rsidP="00B201F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3EA1">
              <w:rPr>
                <w:rFonts w:ascii="Arial" w:hAnsi="Arial" w:cs="Arial"/>
                <w:b/>
                <w:sz w:val="18"/>
                <w:szCs w:val="20"/>
              </w:rPr>
              <w:t>Date of birth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EDD0" w14:textId="77777777" w:rsidR="00910342" w:rsidRPr="00033EA1" w:rsidRDefault="00910342" w:rsidP="00B201F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3EA1">
              <w:rPr>
                <w:rFonts w:ascii="Arial" w:hAnsi="Arial" w:cs="Arial"/>
                <w:b/>
                <w:sz w:val="18"/>
                <w:szCs w:val="20"/>
              </w:rPr>
              <w:t>Enrolling school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8B7E" w14:textId="77777777" w:rsidR="00910342" w:rsidRDefault="00910342" w:rsidP="0098161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3EA1">
              <w:rPr>
                <w:rFonts w:ascii="Arial" w:hAnsi="Arial" w:cs="Arial"/>
                <w:b/>
                <w:sz w:val="18"/>
                <w:szCs w:val="20"/>
              </w:rPr>
              <w:t>ILP</w:t>
            </w:r>
          </w:p>
          <w:p w14:paraId="5F4AFBB5" w14:textId="736F41CE" w:rsidR="00981612" w:rsidRPr="00033EA1" w:rsidRDefault="00981612" w:rsidP="00B201F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81612">
              <w:rPr>
                <w:rFonts w:ascii="Arial" w:hAnsi="Arial" w:cs="Arial"/>
                <w:sz w:val="14"/>
              </w:rPr>
              <w:t>Individual Learning Plan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42F7" w14:textId="77777777" w:rsidR="00910342" w:rsidRPr="00033EA1" w:rsidRDefault="00910342" w:rsidP="00B201F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3EA1">
              <w:rPr>
                <w:rFonts w:ascii="Arial" w:hAnsi="Arial" w:cs="Arial"/>
                <w:b/>
                <w:sz w:val="18"/>
                <w:szCs w:val="20"/>
              </w:rPr>
              <w:t>Verification status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F35E" w14:textId="77777777" w:rsidR="00910342" w:rsidRPr="00033EA1" w:rsidRDefault="00910342" w:rsidP="00B201F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3EA1">
              <w:rPr>
                <w:rFonts w:ascii="Arial" w:hAnsi="Arial" w:cs="Arial"/>
                <w:b/>
                <w:sz w:val="18"/>
                <w:szCs w:val="20"/>
              </w:rPr>
              <w:t>Attendance record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3DBB" w14:textId="77777777" w:rsidR="00910342" w:rsidRPr="00033EA1" w:rsidRDefault="00910342" w:rsidP="00B201F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3EA1">
              <w:rPr>
                <w:rFonts w:ascii="Arial" w:hAnsi="Arial" w:cs="Arial"/>
                <w:b/>
                <w:sz w:val="18"/>
                <w:szCs w:val="20"/>
              </w:rPr>
              <w:t>Date of entry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0DF1" w14:textId="77777777" w:rsidR="00910342" w:rsidRPr="00033EA1" w:rsidRDefault="00910342" w:rsidP="00B201F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3EA1">
              <w:rPr>
                <w:rFonts w:ascii="Arial" w:hAnsi="Arial" w:cs="Arial"/>
                <w:b/>
                <w:sz w:val="18"/>
                <w:szCs w:val="20"/>
              </w:rPr>
              <w:t>Date of exit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BCAE" w14:textId="77777777" w:rsidR="00910342" w:rsidRPr="00033EA1" w:rsidRDefault="00910342" w:rsidP="00B201F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3EA1">
              <w:rPr>
                <w:rFonts w:ascii="Arial" w:hAnsi="Arial" w:cs="Arial"/>
                <w:b/>
                <w:sz w:val="18"/>
                <w:szCs w:val="20"/>
              </w:rPr>
              <w:t>Destination outcome</w:t>
            </w:r>
          </w:p>
        </w:tc>
      </w:tr>
      <w:tr w:rsidR="00910342" w14:paraId="2C069D76" w14:textId="77777777" w:rsidTr="00B201FF">
        <w:trPr>
          <w:trHeight w:val="4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B575" w14:textId="77777777" w:rsidR="00910342" w:rsidRPr="007123AF" w:rsidRDefault="00910342" w:rsidP="00B201FF">
            <w:pPr>
              <w:rPr>
                <w:rFonts w:ascii="Arial" w:hAnsi="Arial" w:cs="Arial"/>
                <w:i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2ECF" w14:textId="77777777" w:rsidR="00910342" w:rsidRPr="007123AF" w:rsidRDefault="00910342" w:rsidP="00B201FF">
            <w:pPr>
              <w:rPr>
                <w:rFonts w:ascii="Arial" w:hAnsi="Arial" w:cs="Arial"/>
                <w:i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84DA" w14:textId="77777777" w:rsidR="00910342" w:rsidRPr="007123AF" w:rsidRDefault="00910342" w:rsidP="00B201FF">
            <w:pPr>
              <w:rPr>
                <w:rFonts w:ascii="Arial" w:hAnsi="Arial" w:cs="Arial"/>
                <w:i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8E3E" w14:textId="77777777" w:rsidR="00910342" w:rsidRPr="007123AF" w:rsidRDefault="00910342" w:rsidP="00B201FF">
            <w:pPr>
              <w:rPr>
                <w:rFonts w:ascii="Arial" w:hAnsi="Arial" w:cs="Arial"/>
                <w:i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9B7E" w14:textId="77777777" w:rsidR="00910342" w:rsidRPr="007123AF" w:rsidRDefault="00910342" w:rsidP="00B201FF">
            <w:pPr>
              <w:rPr>
                <w:rFonts w:ascii="Arial" w:hAnsi="Arial" w:cs="Arial"/>
                <w:i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08BE" w14:textId="77777777" w:rsidR="00910342" w:rsidRPr="007123AF" w:rsidRDefault="00910342" w:rsidP="00B201FF">
            <w:pPr>
              <w:rPr>
                <w:rFonts w:ascii="Arial" w:hAnsi="Arial" w:cs="Arial"/>
                <w:i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1DF1" w14:textId="77777777" w:rsidR="00910342" w:rsidRPr="007123AF" w:rsidRDefault="00910342" w:rsidP="00B201FF">
            <w:pPr>
              <w:rPr>
                <w:rFonts w:ascii="Arial" w:hAnsi="Arial" w:cs="Arial"/>
                <w:i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73E0" w14:textId="77777777" w:rsidR="00910342" w:rsidRPr="007123AF" w:rsidRDefault="00910342" w:rsidP="00B201FF">
            <w:pPr>
              <w:rPr>
                <w:rFonts w:ascii="Arial" w:hAnsi="Arial" w:cs="Arial"/>
                <w:i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4398" w14:textId="77777777" w:rsidR="00910342" w:rsidRPr="007123AF" w:rsidRDefault="00910342" w:rsidP="00B201FF">
            <w:pPr>
              <w:rPr>
                <w:rFonts w:ascii="Arial" w:hAnsi="Arial" w:cs="Arial"/>
                <w:i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1BA7" w14:textId="77777777" w:rsidR="00910342" w:rsidRPr="007123AF" w:rsidRDefault="00910342" w:rsidP="00B201FF">
            <w:pPr>
              <w:rPr>
                <w:rFonts w:ascii="Arial" w:hAnsi="Arial" w:cs="Arial"/>
                <w:i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8BD8" w14:textId="77777777" w:rsidR="00910342" w:rsidRPr="007123AF" w:rsidRDefault="00910342" w:rsidP="00B201FF">
            <w:pPr>
              <w:rPr>
                <w:rFonts w:ascii="Arial" w:hAnsi="Arial" w:cs="Arial"/>
                <w:i/>
              </w:rPr>
            </w:pPr>
          </w:p>
        </w:tc>
      </w:tr>
      <w:tr w:rsidR="00910342" w14:paraId="6E294A22" w14:textId="77777777" w:rsidTr="00B201FF">
        <w:trPr>
          <w:trHeight w:val="38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6FFE" w14:textId="77777777" w:rsidR="00910342" w:rsidRPr="007123AF" w:rsidRDefault="00910342" w:rsidP="00B201FF">
            <w:pPr>
              <w:rPr>
                <w:rFonts w:ascii="Arial" w:hAnsi="Arial" w:cs="Arial"/>
                <w:i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2FA1" w14:textId="77777777" w:rsidR="00910342" w:rsidRPr="007123AF" w:rsidRDefault="00910342" w:rsidP="00B201FF">
            <w:pPr>
              <w:rPr>
                <w:rFonts w:ascii="Arial" w:hAnsi="Arial" w:cs="Arial"/>
                <w:i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EA7C" w14:textId="77777777" w:rsidR="00910342" w:rsidRPr="007123AF" w:rsidRDefault="00910342" w:rsidP="00B201FF">
            <w:pPr>
              <w:rPr>
                <w:rFonts w:ascii="Arial" w:hAnsi="Arial" w:cs="Arial"/>
                <w:i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7D54" w14:textId="77777777" w:rsidR="00910342" w:rsidRPr="007123AF" w:rsidRDefault="00910342" w:rsidP="00B201FF">
            <w:pPr>
              <w:rPr>
                <w:rFonts w:ascii="Arial" w:hAnsi="Arial" w:cs="Arial"/>
                <w:i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B0AC" w14:textId="77777777" w:rsidR="00910342" w:rsidRPr="007123AF" w:rsidRDefault="00910342" w:rsidP="00B201FF">
            <w:pPr>
              <w:rPr>
                <w:rFonts w:ascii="Arial" w:hAnsi="Arial" w:cs="Arial"/>
                <w:i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6FF5" w14:textId="77777777" w:rsidR="00910342" w:rsidRPr="007123AF" w:rsidRDefault="00910342" w:rsidP="00B201FF">
            <w:pPr>
              <w:rPr>
                <w:rFonts w:ascii="Arial" w:hAnsi="Arial" w:cs="Arial"/>
                <w:i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C9B2" w14:textId="77777777" w:rsidR="00910342" w:rsidRPr="007123AF" w:rsidRDefault="00910342" w:rsidP="00B201FF">
            <w:pPr>
              <w:rPr>
                <w:rFonts w:ascii="Arial" w:hAnsi="Arial" w:cs="Arial"/>
                <w:i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7446" w14:textId="77777777" w:rsidR="00910342" w:rsidRPr="007123AF" w:rsidRDefault="00910342" w:rsidP="00B201FF">
            <w:pPr>
              <w:rPr>
                <w:rFonts w:ascii="Arial" w:hAnsi="Arial" w:cs="Arial"/>
                <w:i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8DA1" w14:textId="77777777" w:rsidR="00910342" w:rsidRPr="007123AF" w:rsidRDefault="00910342" w:rsidP="00B201FF">
            <w:pPr>
              <w:rPr>
                <w:rFonts w:ascii="Arial" w:hAnsi="Arial" w:cs="Arial"/>
                <w:i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2F0E" w14:textId="77777777" w:rsidR="00910342" w:rsidRPr="007123AF" w:rsidRDefault="00910342" w:rsidP="00B201FF">
            <w:pPr>
              <w:rPr>
                <w:rFonts w:ascii="Arial" w:hAnsi="Arial" w:cs="Arial"/>
                <w:i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168F" w14:textId="77777777" w:rsidR="00910342" w:rsidRPr="007123AF" w:rsidRDefault="00910342" w:rsidP="00B201FF">
            <w:pPr>
              <w:rPr>
                <w:rFonts w:ascii="Arial" w:hAnsi="Arial" w:cs="Arial"/>
                <w:i/>
              </w:rPr>
            </w:pPr>
          </w:p>
        </w:tc>
      </w:tr>
    </w:tbl>
    <w:p w14:paraId="410DE08E" w14:textId="641E9910" w:rsidR="00910342" w:rsidRPr="00CE236A" w:rsidRDefault="00910342" w:rsidP="00910342"/>
    <w:tbl>
      <w:tblPr>
        <w:tblpPr w:leftFromText="180" w:rightFromText="180" w:vertAnchor="text" w:horzAnchor="margin" w:tblpX="-572" w:tblpY="18"/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167"/>
      </w:tblGrid>
      <w:tr w:rsidR="00910342" w:rsidRPr="00CE236A" w14:paraId="39CB5A04" w14:textId="77777777" w:rsidTr="00033EA1">
        <w:tc>
          <w:tcPr>
            <w:tcW w:w="3397" w:type="dxa"/>
          </w:tcPr>
          <w:p w14:paraId="4C6C7822" w14:textId="77777777" w:rsidR="00910342" w:rsidRPr="00033EA1" w:rsidRDefault="00910342" w:rsidP="00033EA1">
            <w:pPr>
              <w:pStyle w:val="BodyText"/>
              <w:rPr>
                <w:rFonts w:cs="Arial"/>
                <w:b/>
                <w:sz w:val="20"/>
                <w:szCs w:val="22"/>
              </w:rPr>
            </w:pPr>
            <w:r w:rsidRPr="00033EA1">
              <w:rPr>
                <w:rFonts w:cs="Arial"/>
                <w:b/>
                <w:sz w:val="20"/>
                <w:szCs w:val="22"/>
              </w:rPr>
              <w:t>* For Destination Outcome use these values only:</w:t>
            </w:r>
          </w:p>
        </w:tc>
        <w:tc>
          <w:tcPr>
            <w:tcW w:w="11167" w:type="dxa"/>
          </w:tcPr>
          <w:p w14:paraId="5CB91724" w14:textId="77777777" w:rsidR="00033EA1" w:rsidRPr="00033EA1" w:rsidRDefault="00910342" w:rsidP="00033EA1">
            <w:pPr>
              <w:pStyle w:val="NoSpacing"/>
              <w:rPr>
                <w:rFonts w:ascii="Arial" w:hAnsi="Arial" w:cs="Arial"/>
                <w:sz w:val="20"/>
              </w:rPr>
            </w:pPr>
            <w:r w:rsidRPr="00033EA1">
              <w:rPr>
                <w:rFonts w:ascii="Arial" w:hAnsi="Arial" w:cs="Arial"/>
                <w:sz w:val="20"/>
              </w:rPr>
              <w:t xml:space="preserve">Returned to (a regular) school; </w:t>
            </w:r>
          </w:p>
          <w:p w14:paraId="4737E5A8" w14:textId="77777777" w:rsidR="00033EA1" w:rsidRPr="00033EA1" w:rsidRDefault="00910342" w:rsidP="00033EA1">
            <w:pPr>
              <w:pStyle w:val="NoSpacing"/>
              <w:rPr>
                <w:rFonts w:ascii="Arial" w:hAnsi="Arial" w:cs="Arial"/>
                <w:sz w:val="20"/>
              </w:rPr>
            </w:pPr>
            <w:r w:rsidRPr="00033EA1">
              <w:rPr>
                <w:rFonts w:ascii="Arial" w:hAnsi="Arial" w:cs="Arial"/>
                <w:sz w:val="20"/>
              </w:rPr>
              <w:t xml:space="preserve">Referred to tracing agency; </w:t>
            </w:r>
          </w:p>
          <w:p w14:paraId="27B66D99" w14:textId="77777777" w:rsidR="00033EA1" w:rsidRPr="00033EA1" w:rsidRDefault="00910342" w:rsidP="00033EA1">
            <w:pPr>
              <w:pStyle w:val="NoSpacing"/>
              <w:rPr>
                <w:rFonts w:ascii="Arial" w:hAnsi="Arial" w:cs="Arial"/>
                <w:sz w:val="20"/>
              </w:rPr>
            </w:pPr>
            <w:r w:rsidRPr="00033EA1">
              <w:rPr>
                <w:rFonts w:ascii="Arial" w:hAnsi="Arial" w:cs="Arial"/>
                <w:sz w:val="20"/>
              </w:rPr>
              <w:t xml:space="preserve">Untraceable; </w:t>
            </w:r>
          </w:p>
          <w:p w14:paraId="741BFAC5" w14:textId="77777777" w:rsidR="00033EA1" w:rsidRPr="00033EA1" w:rsidRDefault="00910342" w:rsidP="00033EA1">
            <w:pPr>
              <w:pStyle w:val="NoSpacing"/>
              <w:rPr>
                <w:rFonts w:ascii="Arial" w:hAnsi="Arial" w:cs="Arial"/>
                <w:sz w:val="20"/>
              </w:rPr>
            </w:pPr>
            <w:r w:rsidRPr="00033EA1">
              <w:rPr>
                <w:rFonts w:ascii="Arial" w:hAnsi="Arial" w:cs="Arial"/>
                <w:sz w:val="20"/>
              </w:rPr>
              <w:t xml:space="preserve">Left New Zealand; </w:t>
            </w:r>
          </w:p>
          <w:p w14:paraId="1DDBD53C" w14:textId="77777777" w:rsidR="00033EA1" w:rsidRPr="00033EA1" w:rsidRDefault="00910342" w:rsidP="00033EA1">
            <w:pPr>
              <w:pStyle w:val="NoSpacing"/>
              <w:rPr>
                <w:rFonts w:ascii="Arial" w:hAnsi="Arial" w:cs="Arial"/>
                <w:sz w:val="20"/>
              </w:rPr>
            </w:pPr>
            <w:r w:rsidRPr="00033EA1">
              <w:rPr>
                <w:rFonts w:ascii="Arial" w:hAnsi="Arial" w:cs="Arial"/>
                <w:sz w:val="20"/>
              </w:rPr>
              <w:t xml:space="preserve">Turned 16 – finished schooling; </w:t>
            </w:r>
          </w:p>
          <w:p w14:paraId="0DC9D248" w14:textId="77777777" w:rsidR="00033EA1" w:rsidRDefault="00910342" w:rsidP="00033EA1">
            <w:pPr>
              <w:pStyle w:val="NoSpacing"/>
              <w:rPr>
                <w:rFonts w:ascii="Arial" w:hAnsi="Arial" w:cs="Arial"/>
                <w:sz w:val="20"/>
              </w:rPr>
            </w:pPr>
            <w:r w:rsidRPr="00033EA1">
              <w:rPr>
                <w:rFonts w:ascii="Arial" w:hAnsi="Arial" w:cs="Arial"/>
                <w:sz w:val="20"/>
              </w:rPr>
              <w:t xml:space="preserve">Deceased; </w:t>
            </w:r>
          </w:p>
          <w:p w14:paraId="732567B7" w14:textId="77777777" w:rsidR="00033EA1" w:rsidRDefault="00910342" w:rsidP="00033EA1">
            <w:pPr>
              <w:pStyle w:val="NoSpacing"/>
              <w:rPr>
                <w:rFonts w:ascii="Arial" w:hAnsi="Arial" w:cs="Arial"/>
                <w:sz w:val="20"/>
              </w:rPr>
            </w:pPr>
            <w:r w:rsidRPr="00033EA1">
              <w:rPr>
                <w:rFonts w:ascii="Arial" w:hAnsi="Arial" w:cs="Arial"/>
                <w:sz w:val="20"/>
              </w:rPr>
              <w:t xml:space="preserve">Training course; </w:t>
            </w:r>
          </w:p>
          <w:p w14:paraId="541C8D76" w14:textId="7D08D38F" w:rsidR="00033EA1" w:rsidRPr="00033EA1" w:rsidRDefault="00910342" w:rsidP="00033EA1">
            <w:pPr>
              <w:pStyle w:val="NoSpacing"/>
              <w:rPr>
                <w:rFonts w:ascii="Arial" w:hAnsi="Arial" w:cs="Arial"/>
                <w:sz w:val="20"/>
              </w:rPr>
            </w:pPr>
            <w:r w:rsidRPr="00033EA1">
              <w:rPr>
                <w:rFonts w:ascii="Arial" w:hAnsi="Arial" w:cs="Arial"/>
                <w:sz w:val="20"/>
              </w:rPr>
              <w:t xml:space="preserve">Employment; </w:t>
            </w:r>
          </w:p>
          <w:p w14:paraId="50CA7937" w14:textId="77777777" w:rsidR="00033EA1" w:rsidRPr="00033EA1" w:rsidRDefault="00910342" w:rsidP="00033EA1">
            <w:pPr>
              <w:pStyle w:val="NoSpacing"/>
              <w:rPr>
                <w:rFonts w:ascii="Arial" w:hAnsi="Arial" w:cs="Arial"/>
                <w:sz w:val="20"/>
              </w:rPr>
            </w:pPr>
            <w:r w:rsidRPr="00033EA1">
              <w:rPr>
                <w:rFonts w:ascii="Arial" w:hAnsi="Arial" w:cs="Arial"/>
                <w:sz w:val="20"/>
              </w:rPr>
              <w:t xml:space="preserve">New placement; </w:t>
            </w:r>
          </w:p>
          <w:p w14:paraId="46AFCD64" w14:textId="77777777" w:rsidR="00033EA1" w:rsidRPr="00033EA1" w:rsidRDefault="00910342" w:rsidP="00033EA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033EA1">
              <w:rPr>
                <w:rFonts w:ascii="Arial" w:hAnsi="Arial" w:cs="Arial"/>
                <w:sz w:val="20"/>
              </w:rPr>
              <w:t>Te</w:t>
            </w:r>
            <w:proofErr w:type="spellEnd"/>
            <w:r w:rsidRPr="00033EA1">
              <w:rPr>
                <w:rFonts w:ascii="Arial" w:hAnsi="Arial" w:cs="Arial"/>
                <w:sz w:val="20"/>
              </w:rPr>
              <w:t xml:space="preserve"> Kura (Correspondence School); </w:t>
            </w:r>
          </w:p>
          <w:p w14:paraId="50E8293B" w14:textId="77777777" w:rsidR="00033EA1" w:rsidRPr="00033EA1" w:rsidRDefault="00910342" w:rsidP="00033EA1">
            <w:pPr>
              <w:pStyle w:val="NoSpacing"/>
              <w:rPr>
                <w:rFonts w:ascii="Arial" w:hAnsi="Arial" w:cs="Arial"/>
                <w:sz w:val="20"/>
              </w:rPr>
            </w:pPr>
            <w:r w:rsidRPr="00033EA1">
              <w:rPr>
                <w:rFonts w:ascii="Arial" w:hAnsi="Arial" w:cs="Arial"/>
                <w:sz w:val="20"/>
              </w:rPr>
              <w:t xml:space="preserve">Homeschooling exemption; </w:t>
            </w:r>
          </w:p>
          <w:p w14:paraId="2D89B014" w14:textId="77777777" w:rsidR="00033EA1" w:rsidRPr="00033EA1" w:rsidRDefault="00033EA1" w:rsidP="00033EA1">
            <w:pPr>
              <w:pStyle w:val="NoSpacing"/>
              <w:rPr>
                <w:rFonts w:ascii="Arial" w:hAnsi="Arial" w:cs="Arial"/>
                <w:sz w:val="20"/>
              </w:rPr>
            </w:pPr>
            <w:r w:rsidRPr="00033EA1">
              <w:rPr>
                <w:rFonts w:ascii="Arial" w:hAnsi="Arial" w:cs="Arial"/>
                <w:sz w:val="20"/>
              </w:rPr>
              <w:t xml:space="preserve">In </w:t>
            </w:r>
            <w:proofErr w:type="spellStart"/>
            <w:r w:rsidRPr="00033EA1">
              <w:rPr>
                <w:rFonts w:ascii="Arial" w:hAnsi="Arial" w:cs="Arial"/>
                <w:sz w:val="20"/>
              </w:rPr>
              <w:t>Oranga</w:t>
            </w:r>
            <w:proofErr w:type="spellEnd"/>
            <w:r w:rsidRPr="00033EA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33EA1">
              <w:rPr>
                <w:rFonts w:ascii="Arial" w:hAnsi="Arial" w:cs="Arial"/>
                <w:sz w:val="20"/>
              </w:rPr>
              <w:t>Tamariki</w:t>
            </w:r>
            <w:proofErr w:type="spellEnd"/>
            <w:r w:rsidRPr="00033EA1">
              <w:rPr>
                <w:rFonts w:ascii="Arial" w:hAnsi="Arial" w:cs="Arial"/>
                <w:sz w:val="20"/>
              </w:rPr>
              <w:t>-Ministry for Children</w:t>
            </w:r>
            <w:r w:rsidR="00910342" w:rsidRPr="00033EA1">
              <w:rPr>
                <w:rFonts w:ascii="Arial" w:hAnsi="Arial" w:cs="Arial"/>
                <w:sz w:val="20"/>
              </w:rPr>
              <w:t xml:space="preserve"> (or other agency) Care; </w:t>
            </w:r>
          </w:p>
          <w:p w14:paraId="7EFA862C" w14:textId="77777777" w:rsidR="00033EA1" w:rsidRPr="00033EA1" w:rsidRDefault="00910342" w:rsidP="00033EA1">
            <w:pPr>
              <w:pStyle w:val="NoSpacing"/>
              <w:rPr>
                <w:rFonts w:ascii="Arial" w:hAnsi="Arial" w:cs="Arial"/>
                <w:sz w:val="20"/>
              </w:rPr>
            </w:pPr>
            <w:r w:rsidRPr="00033EA1">
              <w:rPr>
                <w:rFonts w:ascii="Arial" w:hAnsi="Arial" w:cs="Arial"/>
                <w:sz w:val="20"/>
              </w:rPr>
              <w:t xml:space="preserve">Detained in custody; </w:t>
            </w:r>
          </w:p>
          <w:p w14:paraId="7849944E" w14:textId="62CB3554" w:rsidR="00B30439" w:rsidRPr="00033EA1" w:rsidRDefault="00910342" w:rsidP="00033EA1">
            <w:pPr>
              <w:pStyle w:val="NoSpacing"/>
              <w:rPr>
                <w:rFonts w:ascii="Arial" w:hAnsi="Arial" w:cs="Arial"/>
                <w:sz w:val="20"/>
              </w:rPr>
            </w:pPr>
            <w:r w:rsidRPr="00033EA1">
              <w:rPr>
                <w:rFonts w:ascii="Arial" w:hAnsi="Arial" w:cs="Arial"/>
                <w:sz w:val="20"/>
              </w:rPr>
              <w:t>Early leaving exemption</w:t>
            </w:r>
          </w:p>
        </w:tc>
      </w:tr>
      <w:tr w:rsidR="00910342" w:rsidRPr="00CE236A" w14:paraId="4EAFD468" w14:textId="77777777" w:rsidTr="00033EA1">
        <w:tc>
          <w:tcPr>
            <w:tcW w:w="3397" w:type="dxa"/>
          </w:tcPr>
          <w:p w14:paraId="494911A9" w14:textId="77777777" w:rsidR="00910342" w:rsidRPr="00033EA1" w:rsidRDefault="00910342" w:rsidP="00033EA1">
            <w:pPr>
              <w:pStyle w:val="BodyText"/>
              <w:rPr>
                <w:rFonts w:cs="Arial"/>
                <w:b/>
                <w:sz w:val="20"/>
                <w:szCs w:val="22"/>
              </w:rPr>
            </w:pPr>
            <w:r w:rsidRPr="00033EA1">
              <w:rPr>
                <w:rFonts w:cs="Arial"/>
                <w:b/>
                <w:sz w:val="20"/>
                <w:szCs w:val="22"/>
              </w:rPr>
              <w:t>Attendance Record:</w:t>
            </w:r>
          </w:p>
        </w:tc>
        <w:tc>
          <w:tcPr>
            <w:tcW w:w="11167" w:type="dxa"/>
          </w:tcPr>
          <w:p w14:paraId="17FB5629" w14:textId="0E4632D3" w:rsidR="00033EA1" w:rsidRPr="00033EA1" w:rsidRDefault="00910342" w:rsidP="00033EA1">
            <w:pPr>
              <w:pStyle w:val="NoSpacing"/>
              <w:rPr>
                <w:rFonts w:ascii="Arial" w:hAnsi="Arial" w:cs="Arial"/>
                <w:sz w:val="20"/>
              </w:rPr>
            </w:pPr>
            <w:r w:rsidRPr="00033EA1">
              <w:rPr>
                <w:rFonts w:ascii="Arial" w:hAnsi="Arial" w:cs="Arial"/>
                <w:sz w:val="20"/>
              </w:rPr>
              <w:t>The number of days a student attended out of the number of days they were expected to attend in the month</w:t>
            </w:r>
            <w:r w:rsidR="00981612">
              <w:rPr>
                <w:rFonts w:ascii="Arial" w:hAnsi="Arial" w:cs="Arial"/>
                <w:sz w:val="20"/>
              </w:rPr>
              <w:t>.</w:t>
            </w:r>
            <w:r w:rsidRPr="00033EA1">
              <w:rPr>
                <w:rFonts w:ascii="Arial" w:hAnsi="Arial" w:cs="Arial"/>
                <w:sz w:val="20"/>
              </w:rPr>
              <w:t xml:space="preserve"> </w:t>
            </w:r>
          </w:p>
          <w:p w14:paraId="7D016795" w14:textId="77777777" w:rsidR="00910342" w:rsidRDefault="00910342" w:rsidP="00033EA1">
            <w:pPr>
              <w:pStyle w:val="NoSpacing"/>
              <w:rPr>
                <w:rFonts w:ascii="Arial" w:hAnsi="Arial" w:cs="Arial"/>
                <w:sz w:val="20"/>
              </w:rPr>
            </w:pPr>
            <w:r w:rsidRPr="00033EA1">
              <w:rPr>
                <w:rFonts w:ascii="Arial" w:hAnsi="Arial" w:cs="Arial"/>
                <w:sz w:val="20"/>
              </w:rPr>
              <w:t>(</w:t>
            </w:r>
            <w:proofErr w:type="spellStart"/>
            <w:r w:rsidRPr="00033EA1">
              <w:rPr>
                <w:rFonts w:ascii="Arial" w:hAnsi="Arial" w:cs="Arial"/>
                <w:sz w:val="20"/>
              </w:rPr>
              <w:t>eg</w:t>
            </w:r>
            <w:proofErr w:type="spellEnd"/>
            <w:r w:rsidRPr="00033EA1">
              <w:rPr>
                <w:rFonts w:ascii="Arial" w:hAnsi="Arial" w:cs="Arial"/>
                <w:sz w:val="20"/>
              </w:rPr>
              <w:t xml:space="preserve"> student attended 15 of the 20 days they were expected to attend in the month: 15/20 days)</w:t>
            </w:r>
          </w:p>
          <w:p w14:paraId="28C9BC39" w14:textId="77777777" w:rsidR="00451CAD" w:rsidRDefault="00451CAD" w:rsidP="00033EA1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133761CE" w14:textId="202513C0" w:rsidR="00B30439" w:rsidRPr="00033EA1" w:rsidRDefault="00B30439" w:rsidP="00033EA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910342" w:rsidRPr="00CE236A" w14:paraId="38C815F4" w14:textId="77777777" w:rsidTr="00033EA1">
        <w:trPr>
          <w:trHeight w:val="409"/>
        </w:trPr>
        <w:tc>
          <w:tcPr>
            <w:tcW w:w="3397" w:type="dxa"/>
          </w:tcPr>
          <w:p w14:paraId="4A7478F1" w14:textId="77777777" w:rsidR="00910342" w:rsidRPr="00033EA1" w:rsidRDefault="00910342" w:rsidP="00033EA1">
            <w:pPr>
              <w:pStyle w:val="BodyText"/>
              <w:spacing w:before="0" w:after="0"/>
              <w:rPr>
                <w:rFonts w:cs="Arial"/>
                <w:b/>
                <w:sz w:val="20"/>
                <w:szCs w:val="22"/>
              </w:rPr>
            </w:pPr>
            <w:r w:rsidRPr="00033EA1">
              <w:rPr>
                <w:rFonts w:cs="Arial"/>
                <w:b/>
                <w:sz w:val="20"/>
                <w:szCs w:val="22"/>
              </w:rPr>
              <w:t>ILP:</w:t>
            </w:r>
          </w:p>
        </w:tc>
        <w:tc>
          <w:tcPr>
            <w:tcW w:w="11167" w:type="dxa"/>
          </w:tcPr>
          <w:p w14:paraId="39EFBFB5" w14:textId="77777777" w:rsidR="00910342" w:rsidRDefault="00910342" w:rsidP="00033EA1">
            <w:pPr>
              <w:pStyle w:val="NoSpacing"/>
              <w:rPr>
                <w:rFonts w:ascii="Arial" w:hAnsi="Arial" w:cs="Arial"/>
                <w:sz w:val="20"/>
              </w:rPr>
            </w:pPr>
            <w:r w:rsidRPr="00033EA1">
              <w:rPr>
                <w:rFonts w:ascii="Arial" w:hAnsi="Arial" w:cs="Arial"/>
                <w:sz w:val="20"/>
              </w:rPr>
              <w:t xml:space="preserve">Has an Individual Learning Plan been developed?  </w:t>
            </w:r>
          </w:p>
          <w:p w14:paraId="71508340" w14:textId="77777777" w:rsidR="00B30439" w:rsidRPr="00033EA1" w:rsidRDefault="00B30439" w:rsidP="00033EA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910342" w:rsidRPr="00CE236A" w14:paraId="598251B6" w14:textId="77777777" w:rsidTr="00033EA1">
        <w:trPr>
          <w:trHeight w:val="445"/>
        </w:trPr>
        <w:tc>
          <w:tcPr>
            <w:tcW w:w="3397" w:type="dxa"/>
          </w:tcPr>
          <w:p w14:paraId="6EFEF419" w14:textId="77777777" w:rsidR="00910342" w:rsidRPr="00033EA1" w:rsidRDefault="00910342" w:rsidP="00033EA1">
            <w:pPr>
              <w:pStyle w:val="BodyText"/>
              <w:spacing w:before="0" w:after="0"/>
              <w:rPr>
                <w:rFonts w:cs="Arial"/>
                <w:b/>
                <w:sz w:val="20"/>
                <w:szCs w:val="22"/>
              </w:rPr>
            </w:pPr>
            <w:r w:rsidRPr="00033EA1">
              <w:rPr>
                <w:rFonts w:cs="Arial"/>
                <w:b/>
                <w:sz w:val="20"/>
                <w:szCs w:val="22"/>
              </w:rPr>
              <w:t>Verification status:</w:t>
            </w:r>
          </w:p>
        </w:tc>
        <w:tc>
          <w:tcPr>
            <w:tcW w:w="11167" w:type="dxa"/>
          </w:tcPr>
          <w:p w14:paraId="3D9A50E8" w14:textId="77777777" w:rsidR="00910342" w:rsidRDefault="00910342" w:rsidP="00033EA1">
            <w:pPr>
              <w:pStyle w:val="NoSpacing"/>
              <w:rPr>
                <w:rFonts w:ascii="Arial" w:hAnsi="Arial" w:cs="Arial"/>
                <w:sz w:val="20"/>
              </w:rPr>
            </w:pPr>
            <w:r w:rsidRPr="00033EA1">
              <w:rPr>
                <w:rFonts w:ascii="Arial" w:hAnsi="Arial" w:cs="Arial"/>
                <w:sz w:val="20"/>
              </w:rPr>
              <w:t>Which entry criteria has the student entered into AE under?</w:t>
            </w:r>
          </w:p>
          <w:p w14:paraId="45E767B5" w14:textId="77777777" w:rsidR="00B30439" w:rsidRPr="00033EA1" w:rsidRDefault="00B30439" w:rsidP="00033EA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</w:tbl>
    <w:p w14:paraId="77858D7A" w14:textId="6F3C52C0" w:rsidR="0034271D" w:rsidRPr="00DF7F3C" w:rsidRDefault="00033EA1" w:rsidP="00033EA1">
      <w:pPr>
        <w:tabs>
          <w:tab w:val="left" w:pos="5284"/>
        </w:tabs>
        <w:spacing w:after="120"/>
      </w:pPr>
      <w:r>
        <w:tab/>
      </w:r>
      <w:bookmarkStart w:id="0" w:name="_GoBack"/>
      <w:bookmarkEnd w:id="0"/>
    </w:p>
    <w:sectPr w:rsidR="0034271D" w:rsidRPr="00DF7F3C" w:rsidSect="00033EA1">
      <w:pgSz w:w="16838" w:h="11906" w:orient="landscape" w:code="9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42"/>
    <w:rsid w:val="00033EA1"/>
    <w:rsid w:val="000E4538"/>
    <w:rsid w:val="001E5D9C"/>
    <w:rsid w:val="0034271D"/>
    <w:rsid w:val="0038650A"/>
    <w:rsid w:val="00451CAD"/>
    <w:rsid w:val="005D2474"/>
    <w:rsid w:val="0071184F"/>
    <w:rsid w:val="00821130"/>
    <w:rsid w:val="00910342"/>
    <w:rsid w:val="00981612"/>
    <w:rsid w:val="00995C1E"/>
    <w:rsid w:val="00B170A0"/>
    <w:rsid w:val="00B30439"/>
    <w:rsid w:val="00DF7F3C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8FF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342"/>
    <w:pPr>
      <w:spacing w:after="20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10342"/>
    <w:pPr>
      <w:spacing w:after="0" w:line="276" w:lineRule="auto"/>
    </w:pPr>
    <w:rPr>
      <w:rFonts w:ascii="Arial" w:eastAsia="Arial" w:hAnsi="Arial" w:cs="Arial"/>
      <w:color w:val="000000"/>
      <w:szCs w:val="20"/>
      <w:lang w:eastAsia="en-NZ"/>
    </w:rPr>
  </w:style>
  <w:style w:type="paragraph" w:styleId="NoSpacing">
    <w:name w:val="No Spacing"/>
    <w:uiPriority w:val="1"/>
    <w:qFormat/>
    <w:rsid w:val="00910342"/>
    <w:pPr>
      <w:spacing w:after="0" w:line="240" w:lineRule="auto"/>
    </w:pPr>
    <w:rPr>
      <w:rFonts w:eastAsia="Calibri" w:cs="Times New Roman"/>
      <w:lang w:val="en-US"/>
    </w:rPr>
  </w:style>
  <w:style w:type="paragraph" w:styleId="BodyText">
    <w:name w:val="Body Text"/>
    <w:basedOn w:val="Normal"/>
    <w:link w:val="BodyTextChar"/>
    <w:unhideWhenUsed/>
    <w:rsid w:val="00910342"/>
    <w:pPr>
      <w:spacing w:before="60" w:after="220" w:line="280" w:lineRule="exact"/>
    </w:pPr>
    <w:rPr>
      <w:rFonts w:ascii="Arial" w:eastAsia="Times New Roman" w:hAnsi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10342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1169</Characters>
  <Application>Microsoft Office Word</Application>
  <DocSecurity>0</DocSecurity>
  <Lines>74</Lines>
  <Paragraphs>37</Paragraphs>
  <ScaleCrop>false</ScaleCrop>
  <Company>Ministry of Education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Moss</dc:creator>
  <cp:lastModifiedBy>Hanna Bumstead</cp:lastModifiedBy>
  <cp:revision>8</cp:revision>
  <dcterms:created xsi:type="dcterms:W3CDTF">2019-03-07T02:46:00Z</dcterms:created>
  <dcterms:modified xsi:type="dcterms:W3CDTF">2019-05-15T02:12:00Z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